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C8A4" w14:textId="6B696AEB" w:rsidR="00F82806" w:rsidRPr="00DC01EB" w:rsidRDefault="00F82806" w:rsidP="00676533">
      <w:pPr>
        <w:tabs>
          <w:tab w:val="left" w:pos="709"/>
          <w:tab w:val="left" w:pos="1701"/>
        </w:tabs>
        <w:ind w:left="4253"/>
        <w:jc w:val="center"/>
        <w:rPr>
          <w:sz w:val="28"/>
          <w:szCs w:val="28"/>
        </w:rPr>
      </w:pPr>
      <w:r w:rsidRPr="00DC01EB">
        <w:rPr>
          <w:sz w:val="28"/>
          <w:szCs w:val="28"/>
        </w:rPr>
        <w:t>П</w:t>
      </w:r>
      <w:r w:rsidR="00676533">
        <w:rPr>
          <w:sz w:val="28"/>
          <w:szCs w:val="28"/>
        </w:rPr>
        <w:t>РИЛОЖЕНИЕ</w:t>
      </w:r>
      <w:r w:rsidRPr="00DC01EB">
        <w:rPr>
          <w:sz w:val="28"/>
          <w:szCs w:val="28"/>
        </w:rPr>
        <w:t xml:space="preserve"> 2</w:t>
      </w:r>
    </w:p>
    <w:p w14:paraId="5D73E8E9" w14:textId="77777777" w:rsidR="00F82806" w:rsidRPr="00DC01EB" w:rsidRDefault="00F82806" w:rsidP="00676533">
      <w:pPr>
        <w:ind w:left="4253"/>
        <w:jc w:val="center"/>
        <w:rPr>
          <w:sz w:val="28"/>
          <w:szCs w:val="28"/>
        </w:rPr>
      </w:pPr>
      <w:r w:rsidRPr="00DC01EB">
        <w:rPr>
          <w:sz w:val="28"/>
          <w:szCs w:val="28"/>
        </w:rPr>
        <w:t>к Положению, утвержденному</w:t>
      </w:r>
    </w:p>
    <w:p w14:paraId="24E8350F" w14:textId="33211ECB" w:rsidR="00676533" w:rsidRDefault="00C8480B" w:rsidP="00676533">
      <w:pPr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Собрания</w:t>
      </w:r>
    </w:p>
    <w:p w14:paraId="1EE55B47" w14:textId="77777777" w:rsidR="00676533" w:rsidRDefault="00676533" w:rsidP="00676533">
      <w:pPr>
        <w:ind w:left="4253"/>
        <w:jc w:val="center"/>
        <w:rPr>
          <w:sz w:val="28"/>
          <w:szCs w:val="28"/>
        </w:rPr>
      </w:pPr>
      <w:r w:rsidRPr="00DC01EB">
        <w:rPr>
          <w:sz w:val="28"/>
          <w:szCs w:val="28"/>
        </w:rPr>
        <w:t xml:space="preserve">муниципального образования </w:t>
      </w:r>
    </w:p>
    <w:p w14:paraId="1D9073D8" w14:textId="77777777" w:rsidR="00527093" w:rsidRDefault="00676533" w:rsidP="00676533">
      <w:pPr>
        <w:ind w:left="4253"/>
        <w:jc w:val="center"/>
        <w:rPr>
          <w:sz w:val="28"/>
          <w:szCs w:val="28"/>
        </w:rPr>
      </w:pPr>
      <w:r w:rsidRPr="00DC01EB">
        <w:rPr>
          <w:sz w:val="28"/>
          <w:szCs w:val="28"/>
        </w:rPr>
        <w:t>Ногликский</w:t>
      </w:r>
      <w:r w:rsidR="00527093">
        <w:rPr>
          <w:sz w:val="28"/>
          <w:szCs w:val="28"/>
        </w:rPr>
        <w:t xml:space="preserve"> муниципальный округ</w:t>
      </w:r>
    </w:p>
    <w:p w14:paraId="42BB085D" w14:textId="49B8EC0D" w:rsidR="00F82806" w:rsidRPr="00DC01EB" w:rsidRDefault="00527093" w:rsidP="00676533">
      <w:pPr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C3CA9D6" w14:textId="1BFECBEC" w:rsidR="00F82806" w:rsidRPr="00DC01EB" w:rsidRDefault="001F253A" w:rsidP="00676533">
      <w:pPr>
        <w:tabs>
          <w:tab w:val="left" w:pos="709"/>
          <w:tab w:val="left" w:pos="1701"/>
        </w:tabs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82806" w:rsidRPr="00DC01E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8480B">
        <w:rPr>
          <w:sz w:val="28"/>
          <w:szCs w:val="28"/>
        </w:rPr>
        <w:t>26 марта</w:t>
      </w:r>
      <w:r>
        <w:rPr>
          <w:sz w:val="28"/>
          <w:szCs w:val="28"/>
        </w:rPr>
        <w:t xml:space="preserve"> 202</w:t>
      </w:r>
      <w:r w:rsidR="00527093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="00F82806" w:rsidRPr="00DC01E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</w:p>
    <w:p w14:paraId="2A641EDF" w14:textId="77777777" w:rsidR="00F82806" w:rsidRPr="00DC01EB" w:rsidRDefault="00F82806" w:rsidP="00F82806">
      <w:pPr>
        <w:tabs>
          <w:tab w:val="left" w:pos="709"/>
          <w:tab w:val="left" w:pos="1701"/>
        </w:tabs>
        <w:jc w:val="right"/>
        <w:rPr>
          <w:sz w:val="28"/>
          <w:szCs w:val="28"/>
        </w:rPr>
      </w:pPr>
    </w:p>
    <w:p w14:paraId="5E011EA3" w14:textId="77777777" w:rsidR="00F82806" w:rsidRPr="00DC01EB" w:rsidRDefault="00F82806" w:rsidP="00F82806">
      <w:pPr>
        <w:jc w:val="center"/>
        <w:rPr>
          <w:sz w:val="28"/>
          <w:szCs w:val="28"/>
        </w:rPr>
      </w:pPr>
      <w:r w:rsidRPr="00DC01EB">
        <w:rPr>
          <w:sz w:val="28"/>
          <w:szCs w:val="28"/>
        </w:rPr>
        <w:t xml:space="preserve">Размеры ежемесячного денежного поощрения </w:t>
      </w:r>
    </w:p>
    <w:p w14:paraId="6C0133F2" w14:textId="244B75F7" w:rsidR="00F82806" w:rsidRPr="00DC01EB" w:rsidRDefault="00F82806" w:rsidP="00F82806">
      <w:pPr>
        <w:tabs>
          <w:tab w:val="left" w:pos="709"/>
          <w:tab w:val="left" w:pos="1701"/>
        </w:tabs>
        <w:jc w:val="center"/>
        <w:rPr>
          <w:sz w:val="28"/>
          <w:szCs w:val="28"/>
        </w:rPr>
      </w:pPr>
      <w:r w:rsidRPr="00DC01EB">
        <w:rPr>
          <w:sz w:val="28"/>
          <w:szCs w:val="28"/>
        </w:rPr>
        <w:t xml:space="preserve">работников </w:t>
      </w:r>
      <w:r w:rsidR="00C8480B">
        <w:rPr>
          <w:sz w:val="28"/>
          <w:szCs w:val="28"/>
        </w:rPr>
        <w:t>контрольно-счетной палаты муниципального образования Ногликский муниципальный округ Сахалинской области</w:t>
      </w:r>
      <w:r w:rsidRPr="00DC01EB">
        <w:rPr>
          <w:sz w:val="28"/>
          <w:szCs w:val="28"/>
        </w:rPr>
        <w:t xml:space="preserve">, </w:t>
      </w:r>
      <w:r w:rsidR="00676533">
        <w:rPr>
          <w:sz w:val="28"/>
          <w:szCs w:val="28"/>
        </w:rPr>
        <w:br/>
      </w:r>
      <w:r w:rsidRPr="00DC01EB">
        <w:rPr>
          <w:sz w:val="28"/>
          <w:szCs w:val="28"/>
        </w:rPr>
        <w:t>замещающих должности, не являющиеся должностями муниципальной службы муниципального образования Ногликский</w:t>
      </w:r>
      <w:r w:rsidR="00527093">
        <w:rPr>
          <w:sz w:val="28"/>
          <w:szCs w:val="28"/>
        </w:rPr>
        <w:t xml:space="preserve"> муниципальный округ Сахалинской области</w:t>
      </w:r>
    </w:p>
    <w:p w14:paraId="0532B7DD" w14:textId="77777777" w:rsidR="00F82806" w:rsidRPr="00DC01EB" w:rsidRDefault="00F82806" w:rsidP="00F82806">
      <w:pPr>
        <w:tabs>
          <w:tab w:val="left" w:pos="709"/>
          <w:tab w:val="left" w:pos="1701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4"/>
        <w:gridCol w:w="3007"/>
      </w:tblGrid>
      <w:tr w:rsidR="00F82806" w:rsidRPr="00DC01EB" w14:paraId="70659EC3" w14:textId="77777777" w:rsidTr="00C8480B">
        <w:tc>
          <w:tcPr>
            <w:tcW w:w="6054" w:type="dxa"/>
          </w:tcPr>
          <w:p w14:paraId="05C450F6" w14:textId="77777777" w:rsidR="00F82806" w:rsidRPr="00DC01EB" w:rsidRDefault="00F82806" w:rsidP="00E15BB7">
            <w:pPr>
              <w:jc w:val="center"/>
              <w:rPr>
                <w:sz w:val="28"/>
                <w:szCs w:val="28"/>
              </w:rPr>
            </w:pPr>
            <w:r w:rsidRPr="00DC01EB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007" w:type="dxa"/>
          </w:tcPr>
          <w:p w14:paraId="57629F45" w14:textId="77777777" w:rsidR="00F82806" w:rsidRPr="00DC01EB" w:rsidRDefault="00F82806" w:rsidP="00E15BB7">
            <w:pPr>
              <w:jc w:val="center"/>
              <w:rPr>
                <w:sz w:val="28"/>
                <w:szCs w:val="28"/>
              </w:rPr>
            </w:pPr>
            <w:r w:rsidRPr="00DC01EB">
              <w:rPr>
                <w:sz w:val="28"/>
                <w:szCs w:val="28"/>
              </w:rPr>
              <w:t xml:space="preserve">Денежное поощрение </w:t>
            </w:r>
          </w:p>
          <w:p w14:paraId="7D84F2DA" w14:textId="77777777" w:rsidR="00F82806" w:rsidRPr="00DC01EB" w:rsidRDefault="00F82806" w:rsidP="00E15BB7">
            <w:pPr>
              <w:jc w:val="center"/>
              <w:rPr>
                <w:sz w:val="28"/>
                <w:szCs w:val="28"/>
              </w:rPr>
            </w:pPr>
            <w:r w:rsidRPr="00DC01EB">
              <w:rPr>
                <w:sz w:val="28"/>
                <w:szCs w:val="28"/>
              </w:rPr>
              <w:t>(в окладах)</w:t>
            </w:r>
          </w:p>
        </w:tc>
      </w:tr>
      <w:tr w:rsidR="00F82806" w:rsidRPr="00DC01EB" w14:paraId="6C38DFCE" w14:textId="77777777" w:rsidTr="00C8480B">
        <w:trPr>
          <w:trHeight w:val="121"/>
        </w:trPr>
        <w:tc>
          <w:tcPr>
            <w:tcW w:w="6054" w:type="dxa"/>
            <w:vAlign w:val="center"/>
          </w:tcPr>
          <w:p w14:paraId="05888B91" w14:textId="77777777" w:rsidR="00F82806" w:rsidRPr="00DC01EB" w:rsidRDefault="00F82806" w:rsidP="00E15BB7">
            <w:pPr>
              <w:jc w:val="center"/>
              <w:rPr>
                <w:sz w:val="28"/>
                <w:szCs w:val="28"/>
              </w:rPr>
            </w:pPr>
            <w:r w:rsidRPr="00DC01EB">
              <w:rPr>
                <w:sz w:val="28"/>
                <w:szCs w:val="28"/>
              </w:rPr>
              <w:t>1</w:t>
            </w:r>
          </w:p>
        </w:tc>
        <w:tc>
          <w:tcPr>
            <w:tcW w:w="3007" w:type="dxa"/>
            <w:vAlign w:val="center"/>
          </w:tcPr>
          <w:p w14:paraId="625EDC5E" w14:textId="77777777" w:rsidR="00F82806" w:rsidRPr="00DC01EB" w:rsidRDefault="00F82806" w:rsidP="00E15BB7">
            <w:pPr>
              <w:jc w:val="center"/>
              <w:rPr>
                <w:sz w:val="28"/>
                <w:szCs w:val="28"/>
              </w:rPr>
            </w:pPr>
            <w:r w:rsidRPr="00DC01EB">
              <w:rPr>
                <w:sz w:val="28"/>
                <w:szCs w:val="28"/>
              </w:rPr>
              <w:t>2</w:t>
            </w:r>
          </w:p>
        </w:tc>
      </w:tr>
      <w:tr w:rsidR="00F82806" w:rsidRPr="00DC01EB" w14:paraId="366C0F0D" w14:textId="77777777" w:rsidTr="00C8480B">
        <w:tc>
          <w:tcPr>
            <w:tcW w:w="6054" w:type="dxa"/>
          </w:tcPr>
          <w:p w14:paraId="3C2006A2" w14:textId="77777777" w:rsidR="00F82806" w:rsidRDefault="00F82806" w:rsidP="00E15BB7">
            <w:pPr>
              <w:rPr>
                <w:sz w:val="18"/>
                <w:szCs w:val="18"/>
              </w:rPr>
            </w:pPr>
            <w:r w:rsidRPr="00DC01EB">
              <w:rPr>
                <w:sz w:val="28"/>
                <w:szCs w:val="28"/>
              </w:rPr>
              <w:t>Бухгалтер</w:t>
            </w:r>
          </w:p>
          <w:p w14:paraId="5CCC5A6F" w14:textId="77777777" w:rsidR="00F82806" w:rsidRPr="00F82806" w:rsidRDefault="00F82806" w:rsidP="00E15BB7">
            <w:pPr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14:paraId="26B6306A" w14:textId="77777777" w:rsidR="00F82806" w:rsidRPr="00DC01EB" w:rsidRDefault="00F82806" w:rsidP="00E15BB7">
            <w:pPr>
              <w:jc w:val="center"/>
              <w:rPr>
                <w:sz w:val="28"/>
                <w:szCs w:val="28"/>
              </w:rPr>
            </w:pPr>
            <w:r w:rsidRPr="00DC01EB">
              <w:rPr>
                <w:sz w:val="28"/>
                <w:szCs w:val="28"/>
              </w:rPr>
              <w:t>2,1</w:t>
            </w:r>
          </w:p>
        </w:tc>
      </w:tr>
    </w:tbl>
    <w:p w14:paraId="7B71B0A3" w14:textId="77777777" w:rsidR="00416224" w:rsidRPr="009D60C6" w:rsidRDefault="00416224" w:rsidP="00676533"/>
    <w:sectPr w:rsidR="00416224" w:rsidRPr="009D60C6" w:rsidSect="00676533">
      <w:headerReference w:type="default" r:id="rId9"/>
      <w:type w:val="continuous"/>
      <w:pgSz w:w="11906" w:h="16838"/>
      <w:pgMar w:top="1134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EC2A1" w14:textId="77777777" w:rsidR="002D4C9A" w:rsidRDefault="002D4C9A">
      <w:r>
        <w:separator/>
      </w:r>
    </w:p>
  </w:endnote>
  <w:endnote w:type="continuationSeparator" w:id="0">
    <w:p w14:paraId="53383F75" w14:textId="77777777" w:rsidR="002D4C9A" w:rsidRDefault="002D4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ABA44" w14:textId="77777777" w:rsidR="002D4C9A" w:rsidRDefault="002D4C9A">
      <w:r>
        <w:separator/>
      </w:r>
    </w:p>
  </w:footnote>
  <w:footnote w:type="continuationSeparator" w:id="0">
    <w:p w14:paraId="1470A4FF" w14:textId="77777777" w:rsidR="002D4C9A" w:rsidRDefault="002D4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3ACE9F0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676533">
      <w:rPr>
        <w:rStyle w:val="a6"/>
        <w:noProof/>
        <w:sz w:val="26"/>
        <w:szCs w:val="26"/>
      </w:rPr>
      <w:t>1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1F253A"/>
    <w:rsid w:val="00202A45"/>
    <w:rsid w:val="002058EC"/>
    <w:rsid w:val="002369D3"/>
    <w:rsid w:val="00256C0E"/>
    <w:rsid w:val="002646EC"/>
    <w:rsid w:val="00297250"/>
    <w:rsid w:val="002D4C9A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27093"/>
    <w:rsid w:val="005D62D2"/>
    <w:rsid w:val="005E2295"/>
    <w:rsid w:val="00651800"/>
    <w:rsid w:val="00676533"/>
    <w:rsid w:val="006D374C"/>
    <w:rsid w:val="007224AB"/>
    <w:rsid w:val="00725C1B"/>
    <w:rsid w:val="00775F5A"/>
    <w:rsid w:val="0078048B"/>
    <w:rsid w:val="007853E2"/>
    <w:rsid w:val="007E72E3"/>
    <w:rsid w:val="00860414"/>
    <w:rsid w:val="008872B8"/>
    <w:rsid w:val="008D7012"/>
    <w:rsid w:val="00900CA3"/>
    <w:rsid w:val="00901976"/>
    <w:rsid w:val="00907D18"/>
    <w:rsid w:val="009535CE"/>
    <w:rsid w:val="009724F7"/>
    <w:rsid w:val="00974CA6"/>
    <w:rsid w:val="009C6A25"/>
    <w:rsid w:val="009C6BB8"/>
    <w:rsid w:val="009D60C6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8480B"/>
    <w:rsid w:val="00CE3DE3"/>
    <w:rsid w:val="00D02B8E"/>
    <w:rsid w:val="00D1338F"/>
    <w:rsid w:val="00D30DE6"/>
    <w:rsid w:val="00D5191A"/>
    <w:rsid w:val="00D51A28"/>
    <w:rsid w:val="00DA6A55"/>
    <w:rsid w:val="00E061F0"/>
    <w:rsid w:val="00EB73FA"/>
    <w:rsid w:val="00F23526"/>
    <w:rsid w:val="00F50A86"/>
    <w:rsid w:val="00F735B4"/>
    <w:rsid w:val="00F74557"/>
    <w:rsid w:val="00F82806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 user</cp:lastModifiedBy>
  <cp:revision>2</cp:revision>
  <dcterms:created xsi:type="dcterms:W3CDTF">2026-03-17T23:06:00Z</dcterms:created>
  <dcterms:modified xsi:type="dcterms:W3CDTF">2026-03-17T23:06:00Z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